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53D6" w14:textId="516D3C1A" w:rsidR="00604710" w:rsidRPr="00D25282" w:rsidRDefault="00604710" w:rsidP="00604710">
      <w:pPr>
        <w:rPr>
          <w:rFonts w:ascii="Arial" w:hAnsi="Arial" w:cs="Arial"/>
          <w:b/>
          <w:bCs/>
          <w:iCs/>
          <w:caps/>
          <w:sz w:val="22"/>
          <w:szCs w:val="22"/>
          <w:u w:val="single"/>
        </w:rPr>
      </w:pPr>
      <w:r w:rsidRPr="00D25282">
        <w:rPr>
          <w:rFonts w:ascii="Arial" w:hAnsi="Arial" w:cs="Arial"/>
          <w:b/>
          <w:bCs/>
          <w:iCs/>
          <w:caps/>
          <w:sz w:val="22"/>
          <w:szCs w:val="22"/>
          <w:u w:val="single"/>
        </w:rPr>
        <w:t>FOR IMMEDIATE RELEASE</w:t>
      </w:r>
    </w:p>
    <w:p w14:paraId="6D936271" w14:textId="4F9FE7FA" w:rsidR="00604710" w:rsidRDefault="00604710" w:rsidP="00516ACD">
      <w:pPr>
        <w:jc w:val="center"/>
        <w:rPr>
          <w:rFonts w:ascii="Arial" w:hAnsi="Arial" w:cs="Arial"/>
          <w:b/>
          <w:bCs/>
          <w:iCs/>
          <w:caps/>
          <w:sz w:val="22"/>
          <w:szCs w:val="22"/>
        </w:rPr>
      </w:pPr>
    </w:p>
    <w:p w14:paraId="30B046AC" w14:textId="77777777" w:rsidR="00BD14E8" w:rsidRDefault="00BD14E8" w:rsidP="00516ACD">
      <w:pPr>
        <w:jc w:val="center"/>
        <w:rPr>
          <w:rFonts w:ascii="Arial" w:hAnsi="Arial" w:cs="Arial"/>
          <w:b/>
          <w:bCs/>
          <w:iCs/>
          <w:caps/>
          <w:sz w:val="22"/>
          <w:szCs w:val="22"/>
        </w:rPr>
      </w:pPr>
    </w:p>
    <w:p w14:paraId="07C4F1C2" w14:textId="64B0869E" w:rsidR="005F4351" w:rsidRPr="00E83BE0" w:rsidRDefault="005F4351" w:rsidP="00516ACD">
      <w:pPr>
        <w:jc w:val="center"/>
        <w:rPr>
          <w:rFonts w:ascii="Arial" w:hAnsi="Arial" w:cs="Arial"/>
          <w:b/>
          <w:bCs/>
          <w:iCs/>
          <w:caps/>
          <w:sz w:val="22"/>
          <w:szCs w:val="22"/>
        </w:rPr>
      </w:pPr>
      <w:r w:rsidRPr="00E83BE0">
        <w:rPr>
          <w:rFonts w:ascii="Arial" w:hAnsi="Arial" w:cs="Arial"/>
          <w:b/>
          <w:bCs/>
          <w:iCs/>
          <w:caps/>
          <w:sz w:val="22"/>
          <w:szCs w:val="22"/>
        </w:rPr>
        <w:t>Premier Community HealthCare Op</w:t>
      </w:r>
      <w:r w:rsidR="00F00D9B" w:rsidRPr="00E83BE0">
        <w:rPr>
          <w:rFonts w:ascii="Arial" w:hAnsi="Arial" w:cs="Arial"/>
          <w:b/>
          <w:bCs/>
          <w:iCs/>
          <w:caps/>
          <w:sz w:val="22"/>
          <w:szCs w:val="22"/>
        </w:rPr>
        <w:t xml:space="preserve">ens </w:t>
      </w:r>
      <w:r w:rsidR="00C903FD">
        <w:rPr>
          <w:rFonts w:ascii="Arial" w:hAnsi="Arial" w:cs="Arial"/>
          <w:b/>
          <w:bCs/>
          <w:iCs/>
          <w:caps/>
          <w:sz w:val="22"/>
          <w:szCs w:val="22"/>
        </w:rPr>
        <w:t xml:space="preserve">FREE </w:t>
      </w:r>
      <w:r w:rsidR="00F37A4D" w:rsidRPr="00F37A4D">
        <w:rPr>
          <w:rFonts w:ascii="Arial" w:hAnsi="Arial" w:cs="Arial"/>
          <w:b/>
          <w:bCs/>
          <w:iCs/>
          <w:caps/>
          <w:sz w:val="22"/>
          <w:szCs w:val="22"/>
        </w:rPr>
        <w:t>COVID-19</w:t>
      </w:r>
      <w:r w:rsidR="00F37A4D">
        <w:rPr>
          <w:rFonts w:ascii="Arial" w:hAnsi="Arial" w:cs="Arial"/>
          <w:b/>
          <w:bCs/>
          <w:iCs/>
          <w:caps/>
          <w:sz w:val="22"/>
          <w:szCs w:val="22"/>
        </w:rPr>
        <w:t xml:space="preserve"> </w:t>
      </w:r>
      <w:r w:rsidR="00F00D9B" w:rsidRPr="00E83BE0">
        <w:rPr>
          <w:rFonts w:ascii="Arial" w:hAnsi="Arial" w:cs="Arial"/>
          <w:b/>
          <w:bCs/>
          <w:iCs/>
          <w:caps/>
          <w:sz w:val="22"/>
          <w:szCs w:val="22"/>
        </w:rPr>
        <w:t>Drive-Thru</w:t>
      </w:r>
      <w:r w:rsidRPr="00E83BE0">
        <w:rPr>
          <w:rFonts w:ascii="Arial" w:hAnsi="Arial" w:cs="Arial"/>
          <w:b/>
          <w:bCs/>
          <w:iCs/>
          <w:caps/>
          <w:sz w:val="22"/>
          <w:szCs w:val="22"/>
        </w:rPr>
        <w:t xml:space="preserve"> Testing Sites</w:t>
      </w:r>
    </w:p>
    <w:p w14:paraId="297B62C4" w14:textId="77777777" w:rsidR="005F4351" w:rsidRPr="00516ACD" w:rsidRDefault="005F4351">
      <w:pPr>
        <w:rPr>
          <w:rFonts w:ascii="Arial" w:hAnsi="Arial" w:cs="Arial"/>
          <w:sz w:val="22"/>
          <w:szCs w:val="22"/>
        </w:rPr>
      </w:pPr>
    </w:p>
    <w:p w14:paraId="0DD2C51B" w14:textId="6329353C" w:rsidR="00447780" w:rsidRDefault="00AD42AC">
      <w:pPr>
        <w:rPr>
          <w:rFonts w:ascii="Arial" w:hAnsi="Arial" w:cs="Arial"/>
          <w:sz w:val="22"/>
          <w:szCs w:val="22"/>
        </w:rPr>
      </w:pPr>
      <w:r>
        <w:rPr>
          <w:rFonts w:ascii="Arial" w:hAnsi="Arial" w:cs="Arial"/>
          <w:b/>
          <w:bCs/>
          <w:sz w:val="22"/>
          <w:szCs w:val="22"/>
        </w:rPr>
        <w:t xml:space="preserve">Pasco and Hernando Counties, Fla., Thursday, May 28, 2020 </w:t>
      </w:r>
      <w:r>
        <w:rPr>
          <w:rFonts w:ascii="Arial" w:hAnsi="Arial" w:cs="Arial"/>
          <w:sz w:val="22"/>
          <w:szCs w:val="22"/>
        </w:rPr>
        <w:t xml:space="preserve">– </w:t>
      </w:r>
      <w:r w:rsidR="00F7055A" w:rsidRPr="00516ACD">
        <w:rPr>
          <w:rFonts w:ascii="Arial" w:hAnsi="Arial" w:cs="Arial"/>
          <w:sz w:val="22"/>
          <w:szCs w:val="22"/>
        </w:rPr>
        <w:t xml:space="preserve">Premier Community HealthCare has expanded its coronavirus (COVID-19) testing capabilities with drive-thru </w:t>
      </w:r>
      <w:r w:rsidR="00B011C1" w:rsidRPr="00516ACD">
        <w:rPr>
          <w:rFonts w:ascii="Arial" w:hAnsi="Arial" w:cs="Arial"/>
          <w:sz w:val="22"/>
          <w:szCs w:val="22"/>
        </w:rPr>
        <w:t>testing,</w:t>
      </w:r>
      <w:r w:rsidR="00AA4976" w:rsidRPr="00516ACD">
        <w:rPr>
          <w:rFonts w:ascii="Arial" w:hAnsi="Arial" w:cs="Arial"/>
          <w:sz w:val="22"/>
          <w:szCs w:val="22"/>
        </w:rPr>
        <w:t xml:space="preserve"> providing a </w:t>
      </w:r>
      <w:r w:rsidR="00F7055A" w:rsidRPr="00516ACD">
        <w:rPr>
          <w:rFonts w:ascii="Arial" w:hAnsi="Arial" w:cs="Arial"/>
          <w:sz w:val="22"/>
          <w:szCs w:val="22"/>
        </w:rPr>
        <w:t xml:space="preserve">safe and </w:t>
      </w:r>
      <w:r w:rsidR="00636E3E" w:rsidRPr="00516ACD">
        <w:rPr>
          <w:rFonts w:ascii="Arial" w:hAnsi="Arial" w:cs="Arial"/>
          <w:sz w:val="22"/>
          <w:szCs w:val="22"/>
        </w:rPr>
        <w:t xml:space="preserve">efficient </w:t>
      </w:r>
      <w:r w:rsidR="00F7055A" w:rsidRPr="00516ACD">
        <w:rPr>
          <w:rFonts w:ascii="Arial" w:hAnsi="Arial" w:cs="Arial"/>
          <w:sz w:val="22"/>
          <w:szCs w:val="22"/>
        </w:rPr>
        <w:t>optio</w:t>
      </w:r>
      <w:r w:rsidR="00755CE2" w:rsidRPr="00516ACD">
        <w:rPr>
          <w:rFonts w:ascii="Arial" w:hAnsi="Arial" w:cs="Arial"/>
          <w:sz w:val="22"/>
          <w:szCs w:val="22"/>
        </w:rPr>
        <w:t>n for community members</w:t>
      </w:r>
      <w:r w:rsidR="00636E3E" w:rsidRPr="00516ACD">
        <w:rPr>
          <w:rFonts w:ascii="Arial" w:hAnsi="Arial" w:cs="Arial"/>
          <w:sz w:val="22"/>
          <w:szCs w:val="22"/>
        </w:rPr>
        <w:t>.</w:t>
      </w:r>
      <w:r w:rsidR="00755CE2" w:rsidRPr="00516ACD">
        <w:rPr>
          <w:rFonts w:ascii="Arial" w:hAnsi="Arial" w:cs="Arial"/>
          <w:sz w:val="22"/>
          <w:szCs w:val="22"/>
        </w:rPr>
        <w:t xml:space="preserve"> Drive-thru testing is by appointment only and </w:t>
      </w:r>
      <w:r w:rsidR="00AA4976" w:rsidRPr="00516ACD">
        <w:rPr>
          <w:rFonts w:ascii="Arial" w:hAnsi="Arial" w:cs="Arial"/>
          <w:sz w:val="22"/>
          <w:szCs w:val="22"/>
        </w:rPr>
        <w:t xml:space="preserve">is available </w:t>
      </w:r>
      <w:r w:rsidR="00A106FA">
        <w:rPr>
          <w:rFonts w:ascii="Arial" w:hAnsi="Arial" w:cs="Arial"/>
          <w:sz w:val="22"/>
          <w:szCs w:val="22"/>
        </w:rPr>
        <w:t xml:space="preserve">free of charge to all Pasco and Hernando county residents, </w:t>
      </w:r>
      <w:r w:rsidR="00AA4976" w:rsidRPr="00516ACD">
        <w:rPr>
          <w:rFonts w:ascii="Arial" w:hAnsi="Arial" w:cs="Arial"/>
          <w:sz w:val="22"/>
          <w:szCs w:val="22"/>
        </w:rPr>
        <w:t>regardless of age or</w:t>
      </w:r>
      <w:r w:rsidR="00755CE2" w:rsidRPr="00516ACD">
        <w:rPr>
          <w:rFonts w:ascii="Arial" w:hAnsi="Arial" w:cs="Arial"/>
          <w:sz w:val="22"/>
          <w:szCs w:val="22"/>
        </w:rPr>
        <w:t xml:space="preserve"> symptoms. </w:t>
      </w:r>
    </w:p>
    <w:p w14:paraId="5E7A666C" w14:textId="77777777" w:rsidR="00447780" w:rsidRDefault="00447780">
      <w:pPr>
        <w:rPr>
          <w:rFonts w:ascii="Arial" w:hAnsi="Arial" w:cs="Arial"/>
          <w:sz w:val="22"/>
          <w:szCs w:val="22"/>
        </w:rPr>
      </w:pPr>
    </w:p>
    <w:p w14:paraId="7D88B105" w14:textId="67C5D989" w:rsidR="00755CE2" w:rsidRPr="00516ACD" w:rsidRDefault="00206584">
      <w:pPr>
        <w:rPr>
          <w:rFonts w:ascii="Arial" w:hAnsi="Arial" w:cs="Arial"/>
          <w:sz w:val="22"/>
          <w:szCs w:val="22"/>
        </w:rPr>
      </w:pPr>
      <w:r>
        <w:rPr>
          <w:rFonts w:ascii="Arial" w:hAnsi="Arial" w:cs="Arial"/>
          <w:sz w:val="22"/>
          <w:szCs w:val="22"/>
        </w:rPr>
        <w:t>To ensure patient and employee safety, all p</w:t>
      </w:r>
      <w:r w:rsidR="00755CE2" w:rsidRPr="00516ACD">
        <w:rPr>
          <w:rFonts w:ascii="Arial" w:hAnsi="Arial" w:cs="Arial"/>
          <w:sz w:val="22"/>
          <w:szCs w:val="22"/>
        </w:rPr>
        <w:t xml:space="preserve">atients will remain in their vehicles </w:t>
      </w:r>
      <w:r w:rsidR="00A106FA">
        <w:rPr>
          <w:rFonts w:ascii="Arial" w:hAnsi="Arial" w:cs="Arial"/>
          <w:sz w:val="22"/>
          <w:szCs w:val="22"/>
        </w:rPr>
        <w:t>throughout the</w:t>
      </w:r>
      <w:r w:rsidR="00755CE2" w:rsidRPr="00516ACD">
        <w:rPr>
          <w:rFonts w:ascii="Arial" w:hAnsi="Arial" w:cs="Arial"/>
          <w:sz w:val="22"/>
          <w:szCs w:val="22"/>
        </w:rPr>
        <w:t xml:space="preserve"> </w:t>
      </w:r>
      <w:bookmarkStart w:id="0" w:name="_GoBack"/>
      <w:bookmarkEnd w:id="0"/>
      <w:r w:rsidR="00A106FA">
        <w:rPr>
          <w:rFonts w:ascii="Arial" w:hAnsi="Arial" w:cs="Arial"/>
          <w:sz w:val="22"/>
          <w:szCs w:val="22"/>
        </w:rPr>
        <w:t xml:space="preserve">testing </w:t>
      </w:r>
      <w:r w:rsidR="00755CE2" w:rsidRPr="00516ACD">
        <w:rPr>
          <w:rFonts w:ascii="Arial" w:hAnsi="Arial" w:cs="Arial"/>
          <w:sz w:val="22"/>
          <w:szCs w:val="22"/>
        </w:rPr>
        <w:t xml:space="preserve">process to minimize exposure to </w:t>
      </w:r>
      <w:r w:rsidR="00A106FA">
        <w:rPr>
          <w:rFonts w:ascii="Arial" w:hAnsi="Arial" w:cs="Arial"/>
          <w:sz w:val="22"/>
          <w:szCs w:val="22"/>
        </w:rPr>
        <w:t xml:space="preserve">potential </w:t>
      </w:r>
      <w:r w:rsidR="00755CE2" w:rsidRPr="00516ACD">
        <w:rPr>
          <w:rFonts w:ascii="Arial" w:hAnsi="Arial" w:cs="Arial"/>
          <w:sz w:val="22"/>
          <w:szCs w:val="22"/>
        </w:rPr>
        <w:t xml:space="preserve">infection. </w:t>
      </w:r>
      <w:r w:rsidR="00447780" w:rsidRPr="00447780">
        <w:rPr>
          <w:rFonts w:ascii="Arial" w:hAnsi="Arial" w:cs="Arial"/>
          <w:sz w:val="22"/>
          <w:szCs w:val="22"/>
        </w:rPr>
        <w:t>An anterior naris (nasal swab) specimen</w:t>
      </w:r>
      <w:r>
        <w:rPr>
          <w:rFonts w:ascii="Arial" w:hAnsi="Arial" w:cs="Arial"/>
          <w:sz w:val="22"/>
          <w:szCs w:val="22"/>
        </w:rPr>
        <w:t>,</w:t>
      </w:r>
      <w:r w:rsidR="00447780" w:rsidRPr="00447780">
        <w:rPr>
          <w:rFonts w:ascii="Arial" w:hAnsi="Arial" w:cs="Arial"/>
          <w:sz w:val="22"/>
          <w:szCs w:val="22"/>
        </w:rPr>
        <w:t xml:space="preserve"> which is the </w:t>
      </w:r>
      <w:r w:rsidR="00447780">
        <w:rPr>
          <w:rFonts w:ascii="Arial" w:hAnsi="Arial" w:cs="Arial"/>
          <w:sz w:val="22"/>
          <w:szCs w:val="22"/>
        </w:rPr>
        <w:t xml:space="preserve">common </w:t>
      </w:r>
      <w:r w:rsidR="00447780" w:rsidRPr="00447780">
        <w:rPr>
          <w:rFonts w:ascii="Arial" w:hAnsi="Arial" w:cs="Arial"/>
          <w:sz w:val="22"/>
          <w:szCs w:val="22"/>
        </w:rPr>
        <w:t xml:space="preserve">nasal test </w:t>
      </w:r>
      <w:r w:rsidR="00447780">
        <w:rPr>
          <w:rFonts w:ascii="Arial" w:hAnsi="Arial" w:cs="Arial"/>
          <w:sz w:val="22"/>
          <w:szCs w:val="22"/>
        </w:rPr>
        <w:t xml:space="preserve">used </w:t>
      </w:r>
      <w:r w:rsidR="00447780" w:rsidRPr="00447780">
        <w:rPr>
          <w:rFonts w:ascii="Arial" w:hAnsi="Arial" w:cs="Arial"/>
          <w:sz w:val="22"/>
          <w:szCs w:val="22"/>
        </w:rPr>
        <w:t>to determine if someone i</w:t>
      </w:r>
      <w:r w:rsidR="00447780">
        <w:rPr>
          <w:rFonts w:ascii="Arial" w:hAnsi="Arial" w:cs="Arial"/>
          <w:sz w:val="22"/>
          <w:szCs w:val="22"/>
        </w:rPr>
        <w:t>s</w:t>
      </w:r>
      <w:r w:rsidR="00447780" w:rsidRPr="00447780">
        <w:rPr>
          <w:rFonts w:ascii="Arial" w:hAnsi="Arial" w:cs="Arial"/>
          <w:sz w:val="22"/>
          <w:szCs w:val="22"/>
        </w:rPr>
        <w:t xml:space="preserve"> infected with </w:t>
      </w:r>
      <w:r w:rsidR="00447780">
        <w:rPr>
          <w:rFonts w:ascii="Arial" w:hAnsi="Arial" w:cs="Arial"/>
          <w:sz w:val="22"/>
          <w:szCs w:val="22"/>
        </w:rPr>
        <w:t>COVID-19</w:t>
      </w:r>
      <w:r>
        <w:rPr>
          <w:rFonts w:ascii="Arial" w:hAnsi="Arial" w:cs="Arial"/>
          <w:sz w:val="22"/>
          <w:szCs w:val="22"/>
        </w:rPr>
        <w:t>, will be collected during the process.</w:t>
      </w:r>
    </w:p>
    <w:p w14:paraId="7FFC1961" w14:textId="77777777" w:rsidR="00755CE2" w:rsidRPr="00516ACD" w:rsidRDefault="00755CE2">
      <w:pPr>
        <w:rPr>
          <w:rFonts w:ascii="Arial" w:hAnsi="Arial" w:cs="Arial"/>
          <w:sz w:val="22"/>
          <w:szCs w:val="22"/>
        </w:rPr>
      </w:pPr>
    </w:p>
    <w:p w14:paraId="55692C8E" w14:textId="5B6BD78E" w:rsidR="00755CE2" w:rsidRDefault="00AA4976">
      <w:pPr>
        <w:rPr>
          <w:rFonts w:ascii="Arial" w:hAnsi="Arial" w:cs="Arial"/>
          <w:sz w:val="22"/>
          <w:szCs w:val="22"/>
        </w:rPr>
      </w:pPr>
      <w:r w:rsidRPr="00516ACD">
        <w:rPr>
          <w:rFonts w:ascii="Arial" w:hAnsi="Arial" w:cs="Arial"/>
          <w:sz w:val="22"/>
          <w:szCs w:val="22"/>
        </w:rPr>
        <w:t>“</w:t>
      </w:r>
      <w:r w:rsidR="00755CE2" w:rsidRPr="00516ACD">
        <w:rPr>
          <w:rFonts w:ascii="Arial" w:hAnsi="Arial" w:cs="Arial"/>
          <w:sz w:val="22"/>
          <w:szCs w:val="22"/>
        </w:rPr>
        <w:t xml:space="preserve">With the implementation of </w:t>
      </w:r>
      <w:r w:rsidR="00447780">
        <w:rPr>
          <w:rFonts w:ascii="Arial" w:hAnsi="Arial" w:cs="Arial"/>
          <w:sz w:val="22"/>
          <w:szCs w:val="22"/>
        </w:rPr>
        <w:t>our</w:t>
      </w:r>
      <w:r w:rsidR="00447780" w:rsidRPr="00516ACD">
        <w:rPr>
          <w:rFonts w:ascii="Arial" w:hAnsi="Arial" w:cs="Arial"/>
          <w:sz w:val="22"/>
          <w:szCs w:val="22"/>
        </w:rPr>
        <w:t xml:space="preserve"> </w:t>
      </w:r>
      <w:r w:rsidR="00755CE2" w:rsidRPr="00516ACD">
        <w:rPr>
          <w:rFonts w:ascii="Arial" w:hAnsi="Arial" w:cs="Arial"/>
          <w:sz w:val="22"/>
          <w:szCs w:val="22"/>
        </w:rPr>
        <w:t>drive-thru testing</w:t>
      </w:r>
      <w:r w:rsidR="00447780">
        <w:rPr>
          <w:rFonts w:ascii="Arial" w:hAnsi="Arial" w:cs="Arial"/>
          <w:sz w:val="22"/>
          <w:szCs w:val="22"/>
        </w:rPr>
        <w:t>,</w:t>
      </w:r>
      <w:r w:rsidR="00755CE2" w:rsidRPr="00516ACD">
        <w:rPr>
          <w:rFonts w:ascii="Arial" w:hAnsi="Arial" w:cs="Arial"/>
          <w:sz w:val="22"/>
          <w:szCs w:val="22"/>
        </w:rPr>
        <w:t xml:space="preserve"> we are able to identify those </w:t>
      </w:r>
      <w:r w:rsidR="00A647BB">
        <w:rPr>
          <w:rFonts w:ascii="Arial" w:hAnsi="Arial" w:cs="Arial"/>
          <w:sz w:val="22"/>
          <w:szCs w:val="22"/>
        </w:rPr>
        <w:t>in our communities who</w:t>
      </w:r>
      <w:r w:rsidR="00A647BB" w:rsidRPr="00516ACD">
        <w:rPr>
          <w:rFonts w:ascii="Arial" w:hAnsi="Arial" w:cs="Arial"/>
          <w:sz w:val="22"/>
          <w:szCs w:val="22"/>
        </w:rPr>
        <w:t xml:space="preserve"> </w:t>
      </w:r>
      <w:r w:rsidR="00755CE2" w:rsidRPr="00516ACD">
        <w:rPr>
          <w:rFonts w:ascii="Arial" w:hAnsi="Arial" w:cs="Arial"/>
          <w:sz w:val="22"/>
          <w:szCs w:val="22"/>
        </w:rPr>
        <w:t xml:space="preserve">may have the virus more </w:t>
      </w:r>
      <w:r w:rsidR="00C508DC" w:rsidRPr="00516ACD">
        <w:rPr>
          <w:rFonts w:ascii="Arial" w:hAnsi="Arial" w:cs="Arial"/>
          <w:sz w:val="22"/>
          <w:szCs w:val="22"/>
        </w:rPr>
        <w:t>quickly</w:t>
      </w:r>
      <w:r w:rsidR="00755CE2" w:rsidRPr="00516ACD">
        <w:rPr>
          <w:rFonts w:ascii="Arial" w:hAnsi="Arial" w:cs="Arial"/>
          <w:sz w:val="22"/>
          <w:szCs w:val="22"/>
        </w:rPr>
        <w:t xml:space="preserve"> and provide them with care, while reducing the likelihood of </w:t>
      </w:r>
      <w:r w:rsidR="00A647BB">
        <w:rPr>
          <w:rFonts w:ascii="Arial" w:hAnsi="Arial" w:cs="Arial"/>
          <w:sz w:val="22"/>
          <w:szCs w:val="22"/>
        </w:rPr>
        <w:t>its spread</w:t>
      </w:r>
      <w:r w:rsidRPr="00516ACD">
        <w:rPr>
          <w:rFonts w:ascii="Arial" w:hAnsi="Arial" w:cs="Arial"/>
          <w:sz w:val="22"/>
          <w:szCs w:val="22"/>
        </w:rPr>
        <w:t>,</w:t>
      </w:r>
      <w:r w:rsidR="00755CE2" w:rsidRPr="00516ACD">
        <w:rPr>
          <w:rFonts w:ascii="Arial" w:hAnsi="Arial" w:cs="Arial"/>
          <w:sz w:val="22"/>
          <w:szCs w:val="22"/>
        </w:rPr>
        <w:t>”</w:t>
      </w:r>
      <w:r w:rsidRPr="00516ACD">
        <w:rPr>
          <w:rFonts w:ascii="Arial" w:hAnsi="Arial" w:cs="Arial"/>
          <w:sz w:val="22"/>
          <w:szCs w:val="22"/>
        </w:rPr>
        <w:t xml:space="preserve"> said Dinah Grant</w:t>
      </w:r>
      <w:r w:rsidR="00B011C1" w:rsidRPr="00516ACD">
        <w:rPr>
          <w:rFonts w:ascii="Arial" w:hAnsi="Arial" w:cs="Arial"/>
          <w:sz w:val="22"/>
          <w:szCs w:val="22"/>
        </w:rPr>
        <w:t>, RN</w:t>
      </w:r>
      <w:r w:rsidR="00447780">
        <w:rPr>
          <w:rFonts w:ascii="Arial" w:hAnsi="Arial" w:cs="Arial"/>
          <w:sz w:val="22"/>
          <w:szCs w:val="22"/>
        </w:rPr>
        <w:t>, nursing director at Premier Community HealthCare</w:t>
      </w:r>
      <w:r w:rsidRPr="00516ACD">
        <w:rPr>
          <w:rFonts w:ascii="Arial" w:hAnsi="Arial" w:cs="Arial"/>
          <w:sz w:val="22"/>
          <w:szCs w:val="22"/>
        </w:rPr>
        <w:t>.</w:t>
      </w:r>
      <w:r w:rsidR="00B011C1" w:rsidRPr="00516ACD">
        <w:rPr>
          <w:rFonts w:ascii="Arial" w:hAnsi="Arial" w:cs="Arial"/>
          <w:sz w:val="22"/>
          <w:szCs w:val="22"/>
        </w:rPr>
        <w:t xml:space="preserve"> </w:t>
      </w:r>
    </w:p>
    <w:p w14:paraId="53394CE9" w14:textId="77777777" w:rsidR="00D25282" w:rsidRPr="00D25282" w:rsidRDefault="00D25282">
      <w:pPr>
        <w:rPr>
          <w:rFonts w:ascii="Arial" w:hAnsi="Arial" w:cs="Arial"/>
          <w:sz w:val="22"/>
          <w:szCs w:val="22"/>
        </w:rPr>
      </w:pPr>
    </w:p>
    <w:p w14:paraId="7DEE7380" w14:textId="19829766" w:rsidR="00CD7141" w:rsidRPr="00CD7141" w:rsidRDefault="00CD7141">
      <w:pPr>
        <w:rPr>
          <w:rFonts w:ascii="Arial" w:hAnsi="Arial" w:cs="Arial"/>
          <w:bCs/>
          <w:sz w:val="22"/>
          <w:szCs w:val="22"/>
        </w:rPr>
      </w:pPr>
      <w:r w:rsidRPr="00CD7141">
        <w:rPr>
          <w:rFonts w:ascii="Arial" w:hAnsi="Arial" w:cs="Arial"/>
          <w:bCs/>
          <w:sz w:val="22"/>
          <w:szCs w:val="22"/>
        </w:rPr>
        <w:t xml:space="preserve">Premier’s </w:t>
      </w:r>
      <w:r>
        <w:rPr>
          <w:rFonts w:ascii="Arial" w:hAnsi="Arial" w:cs="Arial"/>
          <w:bCs/>
          <w:sz w:val="22"/>
          <w:szCs w:val="22"/>
        </w:rPr>
        <w:t xml:space="preserve">COVID-19 drive-thru testing sites </w:t>
      </w:r>
      <w:r w:rsidR="005D3622">
        <w:rPr>
          <w:rFonts w:ascii="Arial" w:hAnsi="Arial" w:cs="Arial"/>
          <w:bCs/>
          <w:sz w:val="22"/>
          <w:szCs w:val="22"/>
        </w:rPr>
        <w:t>will open at the following Pasco and Hernando county locations beginning this June:</w:t>
      </w:r>
    </w:p>
    <w:p w14:paraId="7541A6C2" w14:textId="77777777" w:rsidR="00CD7141" w:rsidRPr="00516ACD" w:rsidRDefault="00CD7141">
      <w:pPr>
        <w:rPr>
          <w:rFonts w:ascii="Arial" w:hAnsi="Arial" w:cs="Arial"/>
          <w:b/>
          <w:sz w:val="22"/>
          <w:szCs w:val="22"/>
        </w:rPr>
      </w:pPr>
    </w:p>
    <w:p w14:paraId="3EDF1E66" w14:textId="0B3447E6" w:rsidR="00F7055A" w:rsidRPr="00516ACD" w:rsidRDefault="00CD7141">
      <w:pPr>
        <w:rPr>
          <w:rFonts w:ascii="Arial" w:hAnsi="Arial" w:cs="Arial"/>
          <w:b/>
          <w:sz w:val="22"/>
          <w:szCs w:val="22"/>
        </w:rPr>
      </w:pPr>
      <w:r>
        <w:rPr>
          <w:rFonts w:ascii="Arial" w:hAnsi="Arial" w:cs="Arial"/>
          <w:b/>
          <w:sz w:val="22"/>
          <w:szCs w:val="22"/>
        </w:rPr>
        <w:t xml:space="preserve">Pasco County: </w:t>
      </w:r>
      <w:r w:rsidR="00C508DC" w:rsidRPr="00516ACD">
        <w:rPr>
          <w:rFonts w:ascii="Arial" w:hAnsi="Arial" w:cs="Arial"/>
          <w:b/>
          <w:sz w:val="22"/>
          <w:szCs w:val="22"/>
        </w:rPr>
        <w:t xml:space="preserve">Dade City Testing Lot </w:t>
      </w:r>
    </w:p>
    <w:p w14:paraId="109E0E97" w14:textId="72302E91" w:rsidR="00C508DC" w:rsidRPr="00D25282" w:rsidRDefault="00FD74F6" w:rsidP="00D25282">
      <w:pPr>
        <w:pStyle w:val="ListParagraph"/>
        <w:numPr>
          <w:ilvl w:val="0"/>
          <w:numId w:val="3"/>
        </w:numPr>
        <w:rPr>
          <w:rFonts w:ascii="Arial" w:hAnsi="Arial" w:cs="Arial"/>
          <w:sz w:val="22"/>
          <w:szCs w:val="22"/>
        </w:rPr>
      </w:pPr>
      <w:r w:rsidRPr="00D25282">
        <w:rPr>
          <w:rFonts w:ascii="Arial" w:hAnsi="Arial" w:cs="Arial"/>
          <w:sz w:val="22"/>
          <w:szCs w:val="22"/>
        </w:rPr>
        <w:t xml:space="preserve">Address: </w:t>
      </w:r>
      <w:r w:rsidR="00C508DC" w:rsidRPr="00D25282">
        <w:rPr>
          <w:rFonts w:ascii="Arial" w:hAnsi="Arial" w:cs="Arial"/>
          <w:sz w:val="22"/>
          <w:szCs w:val="22"/>
        </w:rPr>
        <w:t>14105 5th St</w:t>
      </w:r>
      <w:r w:rsidR="00E11952">
        <w:rPr>
          <w:rFonts w:ascii="Arial" w:hAnsi="Arial" w:cs="Arial"/>
          <w:sz w:val="22"/>
          <w:szCs w:val="22"/>
        </w:rPr>
        <w:t>.,</w:t>
      </w:r>
      <w:r w:rsidR="00C508DC" w:rsidRPr="00D25282">
        <w:rPr>
          <w:rFonts w:ascii="Arial" w:hAnsi="Arial" w:cs="Arial"/>
          <w:sz w:val="22"/>
          <w:szCs w:val="22"/>
        </w:rPr>
        <w:t xml:space="preserve"> Dade City, FL 33525</w:t>
      </w:r>
    </w:p>
    <w:p w14:paraId="673D095D" w14:textId="1F40DFAB" w:rsidR="00C508DC" w:rsidRPr="00D25282" w:rsidRDefault="005D3622" w:rsidP="00D25282">
      <w:pPr>
        <w:pStyle w:val="ListParagraph"/>
        <w:numPr>
          <w:ilvl w:val="0"/>
          <w:numId w:val="3"/>
        </w:numPr>
        <w:rPr>
          <w:rFonts w:ascii="Arial" w:hAnsi="Arial" w:cs="Arial"/>
          <w:sz w:val="22"/>
          <w:szCs w:val="22"/>
        </w:rPr>
      </w:pPr>
      <w:r w:rsidRPr="00D25282">
        <w:rPr>
          <w:rFonts w:ascii="Arial" w:hAnsi="Arial" w:cs="Arial"/>
          <w:sz w:val="22"/>
          <w:szCs w:val="22"/>
        </w:rPr>
        <w:t xml:space="preserve">Schedule: </w:t>
      </w:r>
      <w:r w:rsidR="00C508DC" w:rsidRPr="00D25282">
        <w:rPr>
          <w:rFonts w:ascii="Arial" w:hAnsi="Arial" w:cs="Arial"/>
          <w:sz w:val="22"/>
          <w:szCs w:val="22"/>
        </w:rPr>
        <w:t>Tuesdays and Wednesdays</w:t>
      </w:r>
      <w:r>
        <w:rPr>
          <w:rFonts w:ascii="Arial" w:hAnsi="Arial" w:cs="Arial"/>
          <w:sz w:val="22"/>
          <w:szCs w:val="22"/>
        </w:rPr>
        <w:t>,</w:t>
      </w:r>
      <w:r w:rsidR="00C508DC" w:rsidRPr="00D25282">
        <w:rPr>
          <w:rFonts w:ascii="Arial" w:hAnsi="Arial" w:cs="Arial"/>
          <w:sz w:val="22"/>
          <w:szCs w:val="22"/>
        </w:rPr>
        <w:t xml:space="preserve"> starting </w:t>
      </w:r>
      <w:r>
        <w:rPr>
          <w:rFonts w:ascii="Arial" w:hAnsi="Arial" w:cs="Arial"/>
          <w:sz w:val="22"/>
          <w:szCs w:val="22"/>
        </w:rPr>
        <w:t xml:space="preserve">June 9, </w:t>
      </w:r>
      <w:r w:rsidR="00C508DC" w:rsidRPr="00D25282">
        <w:rPr>
          <w:rFonts w:ascii="Arial" w:hAnsi="Arial" w:cs="Arial"/>
          <w:sz w:val="22"/>
          <w:szCs w:val="22"/>
        </w:rPr>
        <w:t>2020</w:t>
      </w:r>
      <w:r w:rsidR="00FD74F6" w:rsidRPr="00D25282">
        <w:rPr>
          <w:rFonts w:ascii="Arial" w:hAnsi="Arial" w:cs="Arial"/>
          <w:sz w:val="22"/>
          <w:szCs w:val="22"/>
        </w:rPr>
        <w:t xml:space="preserve"> | </w:t>
      </w:r>
      <w:r w:rsidR="00C508DC" w:rsidRPr="00D25282">
        <w:rPr>
          <w:rFonts w:ascii="Arial" w:hAnsi="Arial" w:cs="Arial"/>
          <w:sz w:val="22"/>
          <w:szCs w:val="22"/>
        </w:rPr>
        <w:t>8</w:t>
      </w:r>
      <w:r w:rsidR="00FD74F6" w:rsidRPr="00D25282">
        <w:rPr>
          <w:rFonts w:ascii="Arial" w:hAnsi="Arial" w:cs="Arial"/>
          <w:sz w:val="22"/>
          <w:szCs w:val="22"/>
        </w:rPr>
        <w:t xml:space="preserve"> a.m. to</w:t>
      </w:r>
      <w:r w:rsidR="00C508DC" w:rsidRPr="00D25282">
        <w:rPr>
          <w:rFonts w:ascii="Arial" w:hAnsi="Arial" w:cs="Arial"/>
          <w:sz w:val="22"/>
          <w:szCs w:val="22"/>
        </w:rPr>
        <w:t xml:space="preserve"> 11</w:t>
      </w:r>
      <w:r w:rsidR="00FD74F6" w:rsidRPr="00D25282">
        <w:rPr>
          <w:rFonts w:ascii="Arial" w:hAnsi="Arial" w:cs="Arial"/>
          <w:sz w:val="22"/>
          <w:szCs w:val="22"/>
        </w:rPr>
        <w:t xml:space="preserve"> a.m.</w:t>
      </w:r>
    </w:p>
    <w:p w14:paraId="2B9D1F7C" w14:textId="77777777" w:rsidR="00C508DC" w:rsidRPr="00516ACD" w:rsidRDefault="00C508DC">
      <w:pPr>
        <w:rPr>
          <w:rFonts w:ascii="Arial" w:hAnsi="Arial" w:cs="Arial"/>
          <w:sz w:val="22"/>
          <w:szCs w:val="22"/>
        </w:rPr>
      </w:pPr>
    </w:p>
    <w:p w14:paraId="45CDA4B3" w14:textId="39356494" w:rsidR="00C508DC" w:rsidRPr="00516ACD" w:rsidRDefault="00CD7141">
      <w:pPr>
        <w:rPr>
          <w:rFonts w:ascii="Arial" w:hAnsi="Arial" w:cs="Arial"/>
          <w:b/>
          <w:sz w:val="22"/>
          <w:szCs w:val="22"/>
        </w:rPr>
      </w:pPr>
      <w:r>
        <w:rPr>
          <w:rFonts w:ascii="Arial" w:hAnsi="Arial" w:cs="Arial"/>
          <w:b/>
          <w:sz w:val="22"/>
          <w:szCs w:val="22"/>
        </w:rPr>
        <w:t xml:space="preserve">Hernando County: </w:t>
      </w:r>
      <w:r w:rsidR="00C508DC" w:rsidRPr="00516ACD">
        <w:rPr>
          <w:rFonts w:ascii="Arial" w:hAnsi="Arial" w:cs="Arial"/>
          <w:b/>
          <w:sz w:val="22"/>
          <w:szCs w:val="22"/>
        </w:rPr>
        <w:t xml:space="preserve">Brooksville Family Health Center </w:t>
      </w:r>
    </w:p>
    <w:p w14:paraId="7D3439E5" w14:textId="16D16BBB" w:rsidR="00C508DC" w:rsidRPr="00D25282" w:rsidRDefault="00E37DD4" w:rsidP="00D25282">
      <w:pPr>
        <w:pStyle w:val="ListParagraph"/>
        <w:numPr>
          <w:ilvl w:val="0"/>
          <w:numId w:val="4"/>
        </w:numPr>
        <w:rPr>
          <w:rFonts w:ascii="Arial" w:hAnsi="Arial" w:cs="Arial"/>
          <w:sz w:val="22"/>
          <w:szCs w:val="22"/>
        </w:rPr>
      </w:pPr>
      <w:r>
        <w:rPr>
          <w:rFonts w:ascii="Arial" w:hAnsi="Arial" w:cs="Arial"/>
          <w:sz w:val="22"/>
          <w:szCs w:val="22"/>
        </w:rPr>
        <w:t xml:space="preserve">Address: </w:t>
      </w:r>
      <w:r w:rsidR="00C508DC" w:rsidRPr="00D25282">
        <w:rPr>
          <w:rFonts w:ascii="Arial" w:hAnsi="Arial" w:cs="Arial"/>
          <w:sz w:val="22"/>
          <w:szCs w:val="22"/>
        </w:rPr>
        <w:t>300 S. Main St</w:t>
      </w:r>
      <w:r>
        <w:rPr>
          <w:rFonts w:ascii="Arial" w:hAnsi="Arial" w:cs="Arial"/>
          <w:sz w:val="22"/>
          <w:szCs w:val="22"/>
        </w:rPr>
        <w:t>.,</w:t>
      </w:r>
      <w:r w:rsidR="00C508DC" w:rsidRPr="00D25282">
        <w:rPr>
          <w:rFonts w:ascii="Arial" w:hAnsi="Arial" w:cs="Arial"/>
          <w:sz w:val="22"/>
          <w:szCs w:val="22"/>
        </w:rPr>
        <w:t xml:space="preserve"> Brooksville, FL 34601</w:t>
      </w:r>
    </w:p>
    <w:p w14:paraId="63CCE96B" w14:textId="3FE3AE89" w:rsidR="00C508DC" w:rsidRPr="00750B12" w:rsidRDefault="00750B12" w:rsidP="00750B12">
      <w:pPr>
        <w:pStyle w:val="ListParagraph"/>
        <w:numPr>
          <w:ilvl w:val="0"/>
          <w:numId w:val="4"/>
        </w:numPr>
        <w:rPr>
          <w:rFonts w:ascii="Arial" w:hAnsi="Arial" w:cs="Arial"/>
          <w:sz w:val="22"/>
          <w:szCs w:val="22"/>
        </w:rPr>
      </w:pPr>
      <w:r>
        <w:rPr>
          <w:rFonts w:ascii="Arial" w:hAnsi="Arial" w:cs="Arial"/>
          <w:sz w:val="22"/>
          <w:szCs w:val="22"/>
        </w:rPr>
        <w:t xml:space="preserve">Schedule: </w:t>
      </w:r>
      <w:r w:rsidR="00C508DC" w:rsidRPr="00D25282">
        <w:rPr>
          <w:rFonts w:ascii="Arial" w:hAnsi="Arial" w:cs="Arial"/>
          <w:sz w:val="22"/>
          <w:szCs w:val="22"/>
        </w:rPr>
        <w:t>Thursdays and Fridays</w:t>
      </w:r>
      <w:r>
        <w:rPr>
          <w:rFonts w:ascii="Arial" w:hAnsi="Arial" w:cs="Arial"/>
          <w:sz w:val="22"/>
          <w:szCs w:val="22"/>
        </w:rPr>
        <w:t>,</w:t>
      </w:r>
      <w:r w:rsidR="00C508DC" w:rsidRPr="00D25282">
        <w:rPr>
          <w:rFonts w:ascii="Arial" w:hAnsi="Arial" w:cs="Arial"/>
          <w:sz w:val="22"/>
          <w:szCs w:val="22"/>
        </w:rPr>
        <w:t xml:space="preserve"> starting </w:t>
      </w:r>
      <w:r>
        <w:rPr>
          <w:rFonts w:ascii="Arial" w:hAnsi="Arial" w:cs="Arial"/>
          <w:sz w:val="22"/>
          <w:szCs w:val="22"/>
        </w:rPr>
        <w:t xml:space="preserve">June 11, </w:t>
      </w:r>
      <w:r w:rsidR="00C508DC" w:rsidRPr="00D25282">
        <w:rPr>
          <w:rFonts w:ascii="Arial" w:hAnsi="Arial" w:cs="Arial"/>
          <w:sz w:val="22"/>
          <w:szCs w:val="22"/>
        </w:rPr>
        <w:t>2020</w:t>
      </w:r>
      <w:r>
        <w:rPr>
          <w:rFonts w:ascii="Arial" w:hAnsi="Arial" w:cs="Arial"/>
          <w:sz w:val="22"/>
          <w:szCs w:val="22"/>
        </w:rPr>
        <w:t xml:space="preserve"> | </w:t>
      </w:r>
      <w:r w:rsidR="00C508DC" w:rsidRPr="00750B12">
        <w:rPr>
          <w:rFonts w:ascii="Arial" w:hAnsi="Arial" w:cs="Arial"/>
          <w:sz w:val="22"/>
          <w:szCs w:val="22"/>
        </w:rPr>
        <w:t>8</w:t>
      </w:r>
      <w:r>
        <w:rPr>
          <w:rFonts w:ascii="Arial" w:hAnsi="Arial" w:cs="Arial"/>
          <w:sz w:val="22"/>
          <w:szCs w:val="22"/>
        </w:rPr>
        <w:t xml:space="preserve"> a.m.</w:t>
      </w:r>
      <w:r w:rsidR="00C508DC" w:rsidRPr="00750B12">
        <w:rPr>
          <w:rFonts w:ascii="Arial" w:hAnsi="Arial" w:cs="Arial"/>
          <w:sz w:val="22"/>
          <w:szCs w:val="22"/>
        </w:rPr>
        <w:t xml:space="preserve"> </w:t>
      </w:r>
      <w:r>
        <w:rPr>
          <w:rFonts w:ascii="Arial" w:hAnsi="Arial" w:cs="Arial"/>
          <w:sz w:val="22"/>
          <w:szCs w:val="22"/>
        </w:rPr>
        <w:t>to</w:t>
      </w:r>
      <w:r w:rsidR="00C508DC" w:rsidRPr="00750B12">
        <w:rPr>
          <w:rFonts w:ascii="Arial" w:hAnsi="Arial" w:cs="Arial"/>
          <w:sz w:val="22"/>
          <w:szCs w:val="22"/>
        </w:rPr>
        <w:t xml:space="preserve"> 11</w:t>
      </w:r>
      <w:r>
        <w:rPr>
          <w:rFonts w:ascii="Arial" w:hAnsi="Arial" w:cs="Arial"/>
          <w:sz w:val="22"/>
          <w:szCs w:val="22"/>
        </w:rPr>
        <w:t xml:space="preserve"> a.m.</w:t>
      </w:r>
    </w:p>
    <w:p w14:paraId="4723ACF3" w14:textId="77777777" w:rsidR="00C508DC" w:rsidRPr="00516ACD" w:rsidRDefault="00C508DC">
      <w:pPr>
        <w:rPr>
          <w:rFonts w:ascii="Arial" w:hAnsi="Arial" w:cs="Arial"/>
          <w:sz w:val="22"/>
          <w:szCs w:val="22"/>
        </w:rPr>
      </w:pPr>
    </w:p>
    <w:p w14:paraId="612A301E" w14:textId="0A7C67E7" w:rsidR="00AA4976" w:rsidRPr="00612B15" w:rsidRDefault="00612B15" w:rsidP="00612B15">
      <w:pPr>
        <w:rPr>
          <w:rFonts w:ascii="Arial" w:hAnsi="Arial" w:cs="Arial"/>
          <w:sz w:val="22"/>
          <w:szCs w:val="22"/>
        </w:rPr>
      </w:pPr>
      <w:r>
        <w:rPr>
          <w:rFonts w:ascii="Arial" w:hAnsi="Arial" w:cs="Arial"/>
          <w:sz w:val="22"/>
          <w:szCs w:val="22"/>
        </w:rPr>
        <w:t>To request an appointment, c</w:t>
      </w:r>
      <w:r w:rsidR="00C508DC" w:rsidRPr="00612B15">
        <w:rPr>
          <w:rFonts w:ascii="Arial" w:hAnsi="Arial" w:cs="Arial"/>
          <w:sz w:val="22"/>
          <w:szCs w:val="22"/>
        </w:rPr>
        <w:t xml:space="preserve">ommunity residents </w:t>
      </w:r>
      <w:r w:rsidR="00CC6A9C">
        <w:rPr>
          <w:rFonts w:ascii="Arial" w:hAnsi="Arial" w:cs="Arial"/>
          <w:sz w:val="22"/>
          <w:szCs w:val="22"/>
        </w:rPr>
        <w:t>should</w:t>
      </w:r>
      <w:r w:rsidR="00C508DC" w:rsidRPr="00612B15">
        <w:rPr>
          <w:rFonts w:ascii="Arial" w:hAnsi="Arial" w:cs="Arial"/>
          <w:sz w:val="22"/>
          <w:szCs w:val="22"/>
        </w:rPr>
        <w:t xml:space="preserve"> call 352-518-2000</w:t>
      </w:r>
      <w:r w:rsidR="000A6DB3" w:rsidRPr="00612B15">
        <w:rPr>
          <w:rFonts w:ascii="Arial" w:hAnsi="Arial" w:cs="Arial"/>
          <w:sz w:val="22"/>
          <w:szCs w:val="22"/>
        </w:rPr>
        <w:t xml:space="preserve"> or visit </w:t>
      </w:r>
      <w:hyperlink r:id="rId7" w:history="1">
        <w:r w:rsidRPr="00612B15">
          <w:rPr>
            <w:rStyle w:val="Hyperlink"/>
            <w:rFonts w:ascii="Arial" w:hAnsi="Arial" w:cs="Arial"/>
            <w:sz w:val="22"/>
            <w:szCs w:val="22"/>
            <w:lang w:val="en"/>
          </w:rPr>
          <w:t>www.premierhc.org</w:t>
        </w:r>
      </w:hyperlink>
      <w:r>
        <w:rPr>
          <w:rFonts w:ascii="Arial" w:hAnsi="Arial" w:cs="Arial"/>
          <w:sz w:val="22"/>
          <w:szCs w:val="22"/>
        </w:rPr>
        <w:t>.</w:t>
      </w:r>
      <w:r w:rsidR="00C508DC" w:rsidRPr="00612B15">
        <w:rPr>
          <w:rFonts w:ascii="Arial" w:eastAsia="Times New Roman" w:hAnsi="Arial" w:cs="Arial"/>
          <w:iCs/>
          <w:color w:val="212529"/>
          <w:sz w:val="22"/>
          <w:szCs w:val="22"/>
        </w:rPr>
        <w:t xml:space="preserve">There will be no out-of-pocket costs for </w:t>
      </w:r>
      <w:r w:rsidR="001A04EC">
        <w:rPr>
          <w:rFonts w:ascii="Arial" w:eastAsia="Times New Roman" w:hAnsi="Arial" w:cs="Arial"/>
          <w:iCs/>
          <w:color w:val="212529"/>
          <w:sz w:val="22"/>
          <w:szCs w:val="22"/>
        </w:rPr>
        <w:t>testing</w:t>
      </w:r>
      <w:r w:rsidR="00C508DC" w:rsidRPr="00612B15">
        <w:rPr>
          <w:rFonts w:ascii="Arial" w:eastAsia="Times New Roman" w:hAnsi="Arial" w:cs="Arial"/>
          <w:iCs/>
          <w:color w:val="212529"/>
          <w:sz w:val="22"/>
          <w:szCs w:val="22"/>
        </w:rPr>
        <w:t xml:space="preserve"> and no one will be turned away based on their insurance status</w:t>
      </w:r>
      <w:r>
        <w:rPr>
          <w:rFonts w:ascii="Arial" w:eastAsia="Times New Roman" w:hAnsi="Arial" w:cs="Arial"/>
          <w:iCs/>
          <w:color w:val="212529"/>
          <w:sz w:val="22"/>
          <w:szCs w:val="22"/>
        </w:rPr>
        <w:t xml:space="preserve">. </w:t>
      </w:r>
      <w:r w:rsidR="00AA4976" w:rsidRPr="00612B15">
        <w:rPr>
          <w:rFonts w:ascii="Arial" w:eastAsia="Times New Roman" w:hAnsi="Arial" w:cs="Arial"/>
          <w:iCs/>
          <w:color w:val="212529"/>
          <w:sz w:val="22"/>
          <w:szCs w:val="22"/>
        </w:rPr>
        <w:t xml:space="preserve">Testing results will be available within 3-5 days via telephone and </w:t>
      </w:r>
      <w:r w:rsidR="001A04EC">
        <w:rPr>
          <w:rFonts w:ascii="Arial" w:eastAsia="Times New Roman" w:hAnsi="Arial" w:cs="Arial"/>
          <w:iCs/>
          <w:color w:val="212529"/>
          <w:sz w:val="22"/>
          <w:szCs w:val="22"/>
        </w:rPr>
        <w:t xml:space="preserve">Premier’s </w:t>
      </w:r>
      <w:r w:rsidR="00AA4976" w:rsidRPr="00612B15">
        <w:rPr>
          <w:rFonts w:ascii="Arial" w:eastAsia="Times New Roman" w:hAnsi="Arial" w:cs="Arial"/>
          <w:iCs/>
          <w:color w:val="212529"/>
          <w:sz w:val="22"/>
          <w:szCs w:val="22"/>
        </w:rPr>
        <w:t xml:space="preserve">patient portal. </w:t>
      </w:r>
      <w:r w:rsidR="001A04EC">
        <w:rPr>
          <w:rFonts w:ascii="Arial" w:eastAsia="Times New Roman" w:hAnsi="Arial" w:cs="Arial"/>
          <w:iCs/>
          <w:color w:val="212529"/>
          <w:sz w:val="22"/>
          <w:szCs w:val="22"/>
        </w:rPr>
        <w:t>All p</w:t>
      </w:r>
      <w:r w:rsidR="00AA4976" w:rsidRPr="00612B15">
        <w:rPr>
          <w:rFonts w:ascii="Arial" w:eastAsia="Times New Roman" w:hAnsi="Arial" w:cs="Arial"/>
          <w:iCs/>
          <w:color w:val="212529"/>
          <w:sz w:val="22"/>
          <w:szCs w:val="22"/>
        </w:rPr>
        <w:t xml:space="preserve">atients are advised to self-quarantine until results are confirmed. </w:t>
      </w:r>
    </w:p>
    <w:p w14:paraId="61085160" w14:textId="77777777" w:rsidR="007104CA" w:rsidRPr="00516ACD" w:rsidRDefault="007104CA" w:rsidP="000A6DB3">
      <w:pPr>
        <w:pStyle w:val="ListParagraph"/>
        <w:rPr>
          <w:rFonts w:ascii="Arial" w:hAnsi="Arial" w:cs="Arial"/>
          <w:sz w:val="22"/>
          <w:szCs w:val="22"/>
        </w:rPr>
      </w:pPr>
    </w:p>
    <w:p w14:paraId="3549888D" w14:textId="584856D1" w:rsidR="007104CA" w:rsidRPr="001E0E75" w:rsidRDefault="00F03F44" w:rsidP="007104CA">
      <w:pPr>
        <w:rPr>
          <w:rFonts w:ascii="Arial" w:hAnsi="Arial" w:cs="Arial"/>
          <w:sz w:val="22"/>
          <w:szCs w:val="22"/>
        </w:rPr>
      </w:pPr>
      <w:r>
        <w:rPr>
          <w:rFonts w:ascii="Arial" w:hAnsi="Arial" w:cs="Arial"/>
          <w:sz w:val="22"/>
          <w:szCs w:val="22"/>
        </w:rPr>
        <w:t>During Premier’s drive-thru testing, p</w:t>
      </w:r>
      <w:r w:rsidR="008F3617" w:rsidRPr="001E0E75">
        <w:rPr>
          <w:rFonts w:ascii="Arial" w:hAnsi="Arial" w:cs="Arial"/>
          <w:sz w:val="22"/>
          <w:szCs w:val="22"/>
        </w:rPr>
        <w:t>atients</w:t>
      </w:r>
      <w:r w:rsidR="007104CA" w:rsidRPr="001E0E75">
        <w:rPr>
          <w:rFonts w:ascii="Arial" w:hAnsi="Arial" w:cs="Arial"/>
          <w:sz w:val="22"/>
          <w:szCs w:val="22"/>
        </w:rPr>
        <w:t xml:space="preserve"> will also have the opportunity to speak with health center staff to:</w:t>
      </w:r>
    </w:p>
    <w:p w14:paraId="0F638E1F" w14:textId="4CDFFE19" w:rsidR="007104CA" w:rsidRPr="00516ACD" w:rsidRDefault="007104CA" w:rsidP="007104CA">
      <w:pPr>
        <w:pStyle w:val="ListParagraph"/>
        <w:numPr>
          <w:ilvl w:val="0"/>
          <w:numId w:val="2"/>
        </w:numPr>
        <w:rPr>
          <w:rFonts w:ascii="Arial" w:hAnsi="Arial" w:cs="Arial"/>
          <w:sz w:val="22"/>
          <w:szCs w:val="22"/>
        </w:rPr>
      </w:pPr>
      <w:r w:rsidRPr="00516ACD">
        <w:rPr>
          <w:rFonts w:ascii="Arial" w:hAnsi="Arial" w:cs="Arial"/>
          <w:sz w:val="22"/>
          <w:szCs w:val="22"/>
        </w:rPr>
        <w:t>Understand and identify COVID-19 symptoms</w:t>
      </w:r>
    </w:p>
    <w:p w14:paraId="4823E776" w14:textId="5A7A3FE9" w:rsidR="007104CA" w:rsidRPr="00516ACD" w:rsidRDefault="007104CA" w:rsidP="007104CA">
      <w:pPr>
        <w:pStyle w:val="ListParagraph"/>
        <w:numPr>
          <w:ilvl w:val="0"/>
          <w:numId w:val="2"/>
        </w:numPr>
        <w:rPr>
          <w:rFonts w:ascii="Arial" w:hAnsi="Arial" w:cs="Arial"/>
          <w:sz w:val="22"/>
          <w:szCs w:val="22"/>
        </w:rPr>
      </w:pPr>
      <w:r w:rsidRPr="00516ACD">
        <w:rPr>
          <w:rFonts w:ascii="Arial" w:hAnsi="Arial" w:cs="Arial"/>
          <w:sz w:val="22"/>
          <w:szCs w:val="22"/>
        </w:rPr>
        <w:t>Learn what precautions to take while waiting for test results</w:t>
      </w:r>
    </w:p>
    <w:p w14:paraId="1EF2B13A" w14:textId="6CEC7E56" w:rsidR="007104CA" w:rsidRPr="00516ACD" w:rsidRDefault="007104CA" w:rsidP="007104CA">
      <w:pPr>
        <w:pStyle w:val="ListParagraph"/>
        <w:numPr>
          <w:ilvl w:val="0"/>
          <w:numId w:val="2"/>
        </w:numPr>
        <w:rPr>
          <w:rFonts w:ascii="Arial" w:hAnsi="Arial" w:cs="Arial"/>
          <w:sz w:val="22"/>
          <w:szCs w:val="22"/>
        </w:rPr>
      </w:pPr>
      <w:r w:rsidRPr="00516ACD">
        <w:rPr>
          <w:rFonts w:ascii="Arial" w:hAnsi="Arial" w:cs="Arial"/>
          <w:sz w:val="22"/>
          <w:szCs w:val="22"/>
        </w:rPr>
        <w:t xml:space="preserve">Receive instructions on how to treat illness at home and keep </w:t>
      </w:r>
      <w:r w:rsidR="00F03F44">
        <w:rPr>
          <w:rFonts w:ascii="Arial" w:hAnsi="Arial" w:cs="Arial"/>
          <w:sz w:val="22"/>
          <w:szCs w:val="22"/>
        </w:rPr>
        <w:t xml:space="preserve">others </w:t>
      </w:r>
      <w:r w:rsidRPr="00516ACD">
        <w:rPr>
          <w:rFonts w:ascii="Arial" w:hAnsi="Arial" w:cs="Arial"/>
          <w:sz w:val="22"/>
          <w:szCs w:val="22"/>
        </w:rPr>
        <w:t>safe from virus exposure</w:t>
      </w:r>
    </w:p>
    <w:p w14:paraId="2E5CBE06" w14:textId="1A08FDCB" w:rsidR="007104CA" w:rsidRPr="00516ACD" w:rsidRDefault="007104CA" w:rsidP="007104CA">
      <w:pPr>
        <w:pStyle w:val="ListParagraph"/>
        <w:numPr>
          <w:ilvl w:val="0"/>
          <w:numId w:val="2"/>
        </w:numPr>
        <w:rPr>
          <w:rFonts w:ascii="Arial" w:hAnsi="Arial" w:cs="Arial"/>
          <w:sz w:val="22"/>
          <w:szCs w:val="22"/>
        </w:rPr>
      </w:pPr>
      <w:r w:rsidRPr="00516ACD">
        <w:rPr>
          <w:rFonts w:ascii="Arial" w:hAnsi="Arial" w:cs="Arial"/>
          <w:sz w:val="22"/>
          <w:szCs w:val="22"/>
        </w:rPr>
        <w:t>Help manage chronic conditions</w:t>
      </w:r>
      <w:r w:rsidR="002A63CD">
        <w:rPr>
          <w:rFonts w:ascii="Arial" w:hAnsi="Arial" w:cs="Arial"/>
          <w:sz w:val="22"/>
          <w:szCs w:val="22"/>
        </w:rPr>
        <w:t>,</w:t>
      </w:r>
      <w:r w:rsidRPr="00516ACD">
        <w:rPr>
          <w:rFonts w:ascii="Arial" w:hAnsi="Arial" w:cs="Arial"/>
          <w:sz w:val="22"/>
          <w:szCs w:val="22"/>
        </w:rPr>
        <w:t xml:space="preserve"> like asthma and diabetes</w:t>
      </w:r>
      <w:r w:rsidR="002A63CD">
        <w:rPr>
          <w:rFonts w:ascii="Arial" w:hAnsi="Arial" w:cs="Arial"/>
          <w:sz w:val="22"/>
          <w:szCs w:val="22"/>
        </w:rPr>
        <w:t>,</w:t>
      </w:r>
      <w:r w:rsidRPr="00516ACD">
        <w:rPr>
          <w:rFonts w:ascii="Arial" w:hAnsi="Arial" w:cs="Arial"/>
          <w:sz w:val="22"/>
          <w:szCs w:val="22"/>
        </w:rPr>
        <w:t xml:space="preserve"> while sheltering in place</w:t>
      </w:r>
    </w:p>
    <w:p w14:paraId="275E8BEE" w14:textId="68B07168" w:rsidR="007104CA" w:rsidRPr="00516ACD" w:rsidRDefault="007104CA" w:rsidP="007104CA">
      <w:pPr>
        <w:pStyle w:val="ListParagraph"/>
        <w:numPr>
          <w:ilvl w:val="0"/>
          <w:numId w:val="2"/>
        </w:numPr>
        <w:rPr>
          <w:rFonts w:ascii="Arial" w:hAnsi="Arial" w:cs="Arial"/>
          <w:sz w:val="22"/>
          <w:szCs w:val="22"/>
        </w:rPr>
      </w:pPr>
      <w:r w:rsidRPr="00516ACD">
        <w:rPr>
          <w:rFonts w:ascii="Arial" w:hAnsi="Arial" w:cs="Arial"/>
          <w:sz w:val="22"/>
          <w:szCs w:val="22"/>
        </w:rPr>
        <w:lastRenderedPageBreak/>
        <w:t>Get connected to additional health center services offered by Premier</w:t>
      </w:r>
    </w:p>
    <w:p w14:paraId="1E00BA34" w14:textId="7E5DDABA" w:rsidR="00636E3E" w:rsidRDefault="00636E3E" w:rsidP="00636E3E">
      <w:pPr>
        <w:rPr>
          <w:rFonts w:ascii="Arial" w:hAnsi="Arial" w:cs="Arial"/>
          <w:sz w:val="22"/>
          <w:szCs w:val="22"/>
        </w:rPr>
      </w:pPr>
    </w:p>
    <w:p w14:paraId="719D1E48" w14:textId="0B67A7BE" w:rsidR="005C0F21" w:rsidRDefault="005C0F21" w:rsidP="00636E3E">
      <w:pPr>
        <w:rPr>
          <w:rFonts w:ascii="Arial" w:hAnsi="Arial" w:cs="Arial"/>
          <w:sz w:val="22"/>
          <w:szCs w:val="22"/>
        </w:rPr>
      </w:pPr>
      <w:r w:rsidRPr="005C0F21">
        <w:rPr>
          <w:rFonts w:ascii="Arial" w:hAnsi="Arial" w:cs="Arial"/>
          <w:sz w:val="22"/>
          <w:szCs w:val="22"/>
        </w:rPr>
        <w:t>Community health centers, like Premier, are on the front lines combating COVID-19 and providing essential care to those in need. These centers serve the nation’s most vulnerable individuals and families, including people experiencing homelessness, agricultural workers, residents of public housing, and veterans. “Health Centers have always played a critical role in our communities, by ensuring access and affordable care</w:t>
      </w:r>
      <w:r>
        <w:rPr>
          <w:rFonts w:ascii="Arial" w:hAnsi="Arial" w:cs="Arial"/>
          <w:sz w:val="22"/>
          <w:szCs w:val="22"/>
        </w:rPr>
        <w:t xml:space="preserve">,” </w:t>
      </w:r>
      <w:r w:rsidRPr="005C0F21">
        <w:rPr>
          <w:rFonts w:ascii="Arial" w:hAnsi="Arial" w:cs="Arial"/>
          <w:sz w:val="22"/>
          <w:szCs w:val="22"/>
        </w:rPr>
        <w:t>said Joey Resnick</w:t>
      </w:r>
      <w:r>
        <w:rPr>
          <w:rFonts w:ascii="Arial" w:hAnsi="Arial" w:cs="Arial"/>
          <w:sz w:val="22"/>
          <w:szCs w:val="22"/>
        </w:rPr>
        <w:t>, Chief Executive Officer of Premier Community HealthCare. “</w:t>
      </w:r>
      <w:r w:rsidRPr="005C0F21">
        <w:rPr>
          <w:rFonts w:ascii="Arial" w:hAnsi="Arial" w:cs="Arial"/>
          <w:sz w:val="22"/>
          <w:szCs w:val="22"/>
        </w:rPr>
        <w:t xml:space="preserve">Right now, we have a list of </w:t>
      </w:r>
      <w:r w:rsidR="005D0177">
        <w:rPr>
          <w:rFonts w:ascii="Arial" w:hAnsi="Arial" w:cs="Arial"/>
          <w:sz w:val="22"/>
          <w:szCs w:val="22"/>
        </w:rPr>
        <w:t xml:space="preserve">local </w:t>
      </w:r>
      <w:r w:rsidRPr="005C0F21">
        <w:rPr>
          <w:rFonts w:ascii="Arial" w:hAnsi="Arial" w:cs="Arial"/>
          <w:sz w:val="22"/>
          <w:szCs w:val="22"/>
        </w:rPr>
        <w:t>communities that have put in requests for our help. As long as the need exist</w:t>
      </w:r>
      <w:r>
        <w:rPr>
          <w:rFonts w:ascii="Arial" w:hAnsi="Arial" w:cs="Arial"/>
          <w:sz w:val="22"/>
          <w:szCs w:val="22"/>
        </w:rPr>
        <w:t>s</w:t>
      </w:r>
      <w:r w:rsidRPr="005C0F21">
        <w:rPr>
          <w:rFonts w:ascii="Arial" w:hAnsi="Arial" w:cs="Arial"/>
          <w:sz w:val="22"/>
          <w:szCs w:val="22"/>
        </w:rPr>
        <w:t xml:space="preserve"> for Premier to assist in this effort, we will be here</w:t>
      </w:r>
      <w:r>
        <w:rPr>
          <w:rFonts w:ascii="Arial" w:hAnsi="Arial" w:cs="Arial"/>
          <w:sz w:val="22"/>
          <w:szCs w:val="22"/>
        </w:rPr>
        <w:t>.”</w:t>
      </w:r>
    </w:p>
    <w:p w14:paraId="229AD122" w14:textId="2855C62B" w:rsidR="002F0004" w:rsidRDefault="002F0004" w:rsidP="00636E3E">
      <w:pPr>
        <w:rPr>
          <w:rFonts w:ascii="Arial" w:hAnsi="Arial" w:cs="Arial"/>
          <w:sz w:val="22"/>
          <w:szCs w:val="22"/>
        </w:rPr>
      </w:pPr>
    </w:p>
    <w:p w14:paraId="7DA017AA" w14:textId="70E384AC" w:rsidR="002F0004" w:rsidRPr="005C0F21" w:rsidRDefault="002F0004" w:rsidP="00636E3E">
      <w:pPr>
        <w:rPr>
          <w:rFonts w:ascii="Arial" w:hAnsi="Arial" w:cs="Arial"/>
          <w:sz w:val="22"/>
          <w:szCs w:val="22"/>
        </w:rPr>
      </w:pPr>
      <w:r w:rsidRPr="002F0004">
        <w:rPr>
          <w:rFonts w:ascii="Arial" w:hAnsi="Arial" w:cs="Arial"/>
          <w:sz w:val="22"/>
          <w:szCs w:val="22"/>
        </w:rPr>
        <w:t xml:space="preserve">For more information about Premier and its mission, visit </w:t>
      </w:r>
      <w:hyperlink r:id="rId8" w:history="1">
        <w:r w:rsidRPr="002F0004">
          <w:rPr>
            <w:rStyle w:val="Hyperlink"/>
            <w:rFonts w:ascii="Arial" w:hAnsi="Arial" w:cs="Arial"/>
            <w:sz w:val="22"/>
            <w:szCs w:val="22"/>
            <w:lang w:val="en"/>
          </w:rPr>
          <w:t>www.premierhc.org</w:t>
        </w:r>
      </w:hyperlink>
      <w:r w:rsidRPr="002F0004">
        <w:rPr>
          <w:rFonts w:ascii="Arial" w:hAnsi="Arial" w:cs="Arial"/>
          <w:sz w:val="22"/>
          <w:szCs w:val="22"/>
        </w:rPr>
        <w:t xml:space="preserve">. </w:t>
      </w:r>
    </w:p>
    <w:p w14:paraId="10F582E5" w14:textId="77777777" w:rsidR="005C0F21" w:rsidRPr="00516ACD" w:rsidRDefault="005C0F21" w:rsidP="00636E3E">
      <w:pPr>
        <w:rPr>
          <w:rFonts w:ascii="Arial" w:hAnsi="Arial" w:cs="Arial"/>
          <w:sz w:val="22"/>
          <w:szCs w:val="22"/>
        </w:rPr>
      </w:pPr>
    </w:p>
    <w:p w14:paraId="2D0AC672" w14:textId="77777777" w:rsidR="00E51828" w:rsidRPr="00E51828" w:rsidRDefault="00E51828" w:rsidP="00E51828">
      <w:pPr>
        <w:rPr>
          <w:rFonts w:ascii="Arial" w:hAnsi="Arial" w:cs="Arial"/>
          <w:i/>
          <w:iCs/>
          <w:sz w:val="22"/>
          <w:szCs w:val="22"/>
        </w:rPr>
      </w:pPr>
      <w:r w:rsidRPr="00E51828">
        <w:rPr>
          <w:rFonts w:ascii="Arial" w:hAnsi="Arial" w:cs="Arial"/>
          <w:i/>
          <w:iCs/>
          <w:sz w:val="22"/>
          <w:szCs w:val="22"/>
        </w:rPr>
        <w:t>Premier Community HealthCare Group is a 501(c)3 non-profit organization that operates Federally Qualified Health Centers (FQHC’s) dedicated to providing accessible healthcare for all. With 10 conveniently located offices throughout Pasco County to serve patients, Premier provides a full range of comprehensive primary care medical services that include Family Medicine, Pediatrics, Dental, Behavioral Health, Obstetrics and Gynecology. Premier has been committed to serving the medically underserved areas with its long-standing presence in Pasco County since 1979. Premier is one of more than 1,400 community health centers nationwide created by federal legislation that provides some funding for the facilities. The centers are required by law to cater to medically underserved populations.</w:t>
      </w:r>
    </w:p>
    <w:p w14:paraId="116BBB77" w14:textId="77777777" w:rsidR="00E51828" w:rsidRPr="00E51828" w:rsidRDefault="00E51828" w:rsidP="00E51828">
      <w:pPr>
        <w:rPr>
          <w:rFonts w:ascii="Arial" w:hAnsi="Arial" w:cs="Arial"/>
          <w:i/>
          <w:iCs/>
          <w:sz w:val="22"/>
          <w:szCs w:val="22"/>
        </w:rPr>
      </w:pPr>
    </w:p>
    <w:p w14:paraId="6D03729C" w14:textId="77777777" w:rsidR="00E51828" w:rsidRPr="00E51828" w:rsidRDefault="00E51828" w:rsidP="00E51828">
      <w:pPr>
        <w:jc w:val="center"/>
        <w:rPr>
          <w:rFonts w:ascii="Arial" w:hAnsi="Arial" w:cs="Arial"/>
          <w:i/>
          <w:iCs/>
          <w:sz w:val="22"/>
          <w:szCs w:val="22"/>
        </w:rPr>
      </w:pPr>
      <w:r w:rsidRPr="00E51828">
        <w:rPr>
          <w:rFonts w:ascii="Arial" w:hAnsi="Arial" w:cs="Arial"/>
          <w:i/>
          <w:iCs/>
          <w:sz w:val="22"/>
          <w:szCs w:val="22"/>
        </w:rPr>
        <w:t>###</w:t>
      </w:r>
    </w:p>
    <w:p w14:paraId="0F745262" w14:textId="3BC807CA" w:rsidR="00636E3E" w:rsidRPr="00516ACD" w:rsidRDefault="00636E3E" w:rsidP="000A6DB3">
      <w:pPr>
        <w:rPr>
          <w:rFonts w:ascii="Arial" w:hAnsi="Arial" w:cs="Arial"/>
          <w:sz w:val="22"/>
          <w:szCs w:val="22"/>
        </w:rPr>
      </w:pPr>
    </w:p>
    <w:sectPr w:rsidR="00636E3E" w:rsidRPr="00516ACD" w:rsidSect="007C2A4B">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2242" w16cex:dateUtc="2020-05-28T15:42:00Z"/>
  <w16cex:commentExtensible w16cex:durableId="227A2212" w16cex:dateUtc="2020-05-28T1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60A6" w14:textId="77777777" w:rsidR="006E4616" w:rsidRDefault="006E4616" w:rsidP="00E83BE0">
      <w:r>
        <w:separator/>
      </w:r>
    </w:p>
  </w:endnote>
  <w:endnote w:type="continuationSeparator" w:id="0">
    <w:p w14:paraId="40B17CA3" w14:textId="77777777" w:rsidR="006E4616" w:rsidRDefault="006E4616" w:rsidP="00E8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FA19" w14:textId="77777777" w:rsidR="006E4616" w:rsidRDefault="006E4616" w:rsidP="00E83BE0">
      <w:r>
        <w:separator/>
      </w:r>
    </w:p>
  </w:footnote>
  <w:footnote w:type="continuationSeparator" w:id="0">
    <w:p w14:paraId="76215544" w14:textId="77777777" w:rsidR="006E4616" w:rsidRDefault="006E4616" w:rsidP="00E8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57A" w14:textId="234BE803" w:rsidR="00E83BE0" w:rsidRDefault="00E83BE0" w:rsidP="00E83BE0">
    <w:pPr>
      <w:pStyle w:val="Header"/>
      <w:jc w:val="right"/>
    </w:pPr>
    <w:r w:rsidRPr="00F73A18">
      <w:rPr>
        <w:rFonts w:ascii="Arial" w:hAnsi="Arial" w:cs="Arial"/>
        <w:b/>
        <w:noProof/>
        <w:sz w:val="20"/>
        <w:szCs w:val="20"/>
      </w:rPr>
      <w:drawing>
        <wp:anchor distT="0" distB="0" distL="114300" distR="114300" simplePos="0" relativeHeight="251659264" behindDoc="0" locked="0" layoutInCell="1" allowOverlap="1" wp14:anchorId="12D8F687" wp14:editId="647DC5C0">
          <wp:simplePos x="0" y="0"/>
          <wp:positionH relativeFrom="margin">
            <wp:posOffset>4076700</wp:posOffset>
          </wp:positionH>
          <wp:positionV relativeFrom="page">
            <wp:posOffset>333375</wp:posOffset>
          </wp:positionV>
          <wp:extent cx="1802765" cy="985520"/>
          <wp:effectExtent l="0" t="0" r="6985" b="5080"/>
          <wp:wrapNone/>
          <wp:docPr id="30" name="Picture 1" descr="1-28-14 Full Color Premi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4 Full Color Premier Logo.png"/>
                  <pic:cNvPicPr/>
                </pic:nvPicPr>
                <pic:blipFill>
                  <a:blip r:embed="rId1"/>
                  <a:stretch>
                    <a:fillRect/>
                  </a:stretch>
                </pic:blipFill>
                <pic:spPr>
                  <a:xfrm>
                    <a:off x="0" y="0"/>
                    <a:ext cx="1802765" cy="985520"/>
                  </a:xfrm>
                  <a:prstGeom prst="rect">
                    <a:avLst/>
                  </a:prstGeom>
                </pic:spPr>
              </pic:pic>
            </a:graphicData>
          </a:graphic>
          <wp14:sizeRelH relativeFrom="margin">
            <wp14:pctWidth>0</wp14:pctWidth>
          </wp14:sizeRelH>
          <wp14:sizeRelV relativeFrom="margin">
            <wp14:pctHeight>0</wp14:pctHeight>
          </wp14:sizeRelV>
        </wp:anchor>
      </w:drawing>
    </w:r>
  </w:p>
  <w:p w14:paraId="1D66DC34" w14:textId="77777777" w:rsidR="00E83BE0" w:rsidRDefault="00E83BE0" w:rsidP="00E83BE0">
    <w:pPr>
      <w:pStyle w:val="Header"/>
      <w:jc w:val="right"/>
    </w:pPr>
  </w:p>
  <w:p w14:paraId="2801D7B7" w14:textId="77777777" w:rsidR="00E83BE0" w:rsidRDefault="00E83BE0" w:rsidP="00E83BE0">
    <w:pPr>
      <w:pStyle w:val="Header"/>
      <w:jc w:val="right"/>
    </w:pPr>
  </w:p>
  <w:p w14:paraId="21009BD3" w14:textId="77777777" w:rsidR="00E83BE0" w:rsidRDefault="00E83BE0" w:rsidP="00E83BE0">
    <w:pPr>
      <w:pStyle w:val="Header"/>
      <w:jc w:val="right"/>
    </w:pPr>
  </w:p>
  <w:p w14:paraId="461E6CB7" w14:textId="32107250" w:rsidR="00E83BE0" w:rsidRDefault="00E83BE0" w:rsidP="00E83BE0">
    <w:pPr>
      <w:pStyle w:val="Header"/>
      <w:jc w:val="right"/>
    </w:pPr>
  </w:p>
  <w:p w14:paraId="3BFE3BE2" w14:textId="77777777" w:rsidR="00E83BE0" w:rsidRDefault="00E83BE0" w:rsidP="00E83B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B3C64"/>
    <w:multiLevelType w:val="hybridMultilevel"/>
    <w:tmpl w:val="734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F0DED"/>
    <w:multiLevelType w:val="hybridMultilevel"/>
    <w:tmpl w:val="DC6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D230D"/>
    <w:multiLevelType w:val="hybridMultilevel"/>
    <w:tmpl w:val="B3AC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F79D8"/>
    <w:multiLevelType w:val="hybridMultilevel"/>
    <w:tmpl w:val="1924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5A"/>
    <w:rsid w:val="000333FD"/>
    <w:rsid w:val="000A6DB3"/>
    <w:rsid w:val="000C1C49"/>
    <w:rsid w:val="000F4BCD"/>
    <w:rsid w:val="001A04EC"/>
    <w:rsid w:val="001E085F"/>
    <w:rsid w:val="001E0E75"/>
    <w:rsid w:val="00206584"/>
    <w:rsid w:val="002A63CD"/>
    <w:rsid w:val="002F0004"/>
    <w:rsid w:val="00313F85"/>
    <w:rsid w:val="003475D7"/>
    <w:rsid w:val="003D363C"/>
    <w:rsid w:val="003E7C0A"/>
    <w:rsid w:val="00434E51"/>
    <w:rsid w:val="00447780"/>
    <w:rsid w:val="00516ACD"/>
    <w:rsid w:val="005919B3"/>
    <w:rsid w:val="005C0F21"/>
    <w:rsid w:val="005D0177"/>
    <w:rsid w:val="005D3622"/>
    <w:rsid w:val="005F4351"/>
    <w:rsid w:val="00604710"/>
    <w:rsid w:val="00612B15"/>
    <w:rsid w:val="00636E3E"/>
    <w:rsid w:val="0066506B"/>
    <w:rsid w:val="006E4616"/>
    <w:rsid w:val="007104CA"/>
    <w:rsid w:val="00750B12"/>
    <w:rsid w:val="00755CE2"/>
    <w:rsid w:val="00784FEA"/>
    <w:rsid w:val="007C2A4B"/>
    <w:rsid w:val="008D052C"/>
    <w:rsid w:val="008F3617"/>
    <w:rsid w:val="009D7E9D"/>
    <w:rsid w:val="00A106FA"/>
    <w:rsid w:val="00A647BB"/>
    <w:rsid w:val="00AA4976"/>
    <w:rsid w:val="00AD42AC"/>
    <w:rsid w:val="00B011C1"/>
    <w:rsid w:val="00B66410"/>
    <w:rsid w:val="00B76F67"/>
    <w:rsid w:val="00BD14E8"/>
    <w:rsid w:val="00BE68D5"/>
    <w:rsid w:val="00C508DC"/>
    <w:rsid w:val="00C61B82"/>
    <w:rsid w:val="00C903FD"/>
    <w:rsid w:val="00CC6A9C"/>
    <w:rsid w:val="00CD7141"/>
    <w:rsid w:val="00D25282"/>
    <w:rsid w:val="00DD21A5"/>
    <w:rsid w:val="00DD49A5"/>
    <w:rsid w:val="00DD4B14"/>
    <w:rsid w:val="00E11952"/>
    <w:rsid w:val="00E24D6C"/>
    <w:rsid w:val="00E37DD4"/>
    <w:rsid w:val="00E51828"/>
    <w:rsid w:val="00E80460"/>
    <w:rsid w:val="00E83BE0"/>
    <w:rsid w:val="00F00D9B"/>
    <w:rsid w:val="00F03F44"/>
    <w:rsid w:val="00F203EB"/>
    <w:rsid w:val="00F37A4D"/>
    <w:rsid w:val="00F7055A"/>
    <w:rsid w:val="00F76972"/>
    <w:rsid w:val="00FC76D7"/>
    <w:rsid w:val="00FD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80B1"/>
  <w15:chartTrackingRefBased/>
  <w15:docId w15:val="{9E20C4A9-C129-E047-A9BF-D049ADB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976"/>
    <w:pPr>
      <w:ind w:left="720"/>
      <w:contextualSpacing/>
    </w:pPr>
  </w:style>
  <w:style w:type="character" w:styleId="CommentReference">
    <w:name w:val="annotation reference"/>
    <w:basedOn w:val="DefaultParagraphFont"/>
    <w:uiPriority w:val="99"/>
    <w:semiHidden/>
    <w:unhideWhenUsed/>
    <w:rsid w:val="00784FEA"/>
    <w:rPr>
      <w:sz w:val="16"/>
      <w:szCs w:val="16"/>
    </w:rPr>
  </w:style>
  <w:style w:type="paragraph" w:styleId="CommentText">
    <w:name w:val="annotation text"/>
    <w:basedOn w:val="Normal"/>
    <w:link w:val="CommentTextChar"/>
    <w:uiPriority w:val="99"/>
    <w:semiHidden/>
    <w:unhideWhenUsed/>
    <w:rsid w:val="00784FEA"/>
    <w:rPr>
      <w:sz w:val="20"/>
      <w:szCs w:val="20"/>
    </w:rPr>
  </w:style>
  <w:style w:type="character" w:customStyle="1" w:styleId="CommentTextChar">
    <w:name w:val="Comment Text Char"/>
    <w:basedOn w:val="DefaultParagraphFont"/>
    <w:link w:val="CommentText"/>
    <w:uiPriority w:val="99"/>
    <w:semiHidden/>
    <w:rsid w:val="00784FEA"/>
    <w:rPr>
      <w:sz w:val="20"/>
      <w:szCs w:val="20"/>
    </w:rPr>
  </w:style>
  <w:style w:type="paragraph" w:styleId="CommentSubject">
    <w:name w:val="annotation subject"/>
    <w:basedOn w:val="CommentText"/>
    <w:next w:val="CommentText"/>
    <w:link w:val="CommentSubjectChar"/>
    <w:uiPriority w:val="99"/>
    <w:semiHidden/>
    <w:unhideWhenUsed/>
    <w:rsid w:val="00784FEA"/>
    <w:rPr>
      <w:b/>
      <w:bCs/>
    </w:rPr>
  </w:style>
  <w:style w:type="character" w:customStyle="1" w:styleId="CommentSubjectChar">
    <w:name w:val="Comment Subject Char"/>
    <w:basedOn w:val="CommentTextChar"/>
    <w:link w:val="CommentSubject"/>
    <w:uiPriority w:val="99"/>
    <w:semiHidden/>
    <w:rsid w:val="00784FEA"/>
    <w:rPr>
      <w:b/>
      <w:bCs/>
      <w:sz w:val="20"/>
      <w:szCs w:val="20"/>
    </w:rPr>
  </w:style>
  <w:style w:type="paragraph" w:styleId="BalloonText">
    <w:name w:val="Balloon Text"/>
    <w:basedOn w:val="Normal"/>
    <w:link w:val="BalloonTextChar"/>
    <w:uiPriority w:val="99"/>
    <w:semiHidden/>
    <w:unhideWhenUsed/>
    <w:rsid w:val="00784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FEA"/>
    <w:rPr>
      <w:rFonts w:ascii="Segoe UI" w:hAnsi="Segoe UI" w:cs="Segoe UI"/>
      <w:sz w:val="18"/>
      <w:szCs w:val="18"/>
    </w:rPr>
  </w:style>
  <w:style w:type="paragraph" w:styleId="Header">
    <w:name w:val="header"/>
    <w:basedOn w:val="Normal"/>
    <w:link w:val="HeaderChar"/>
    <w:uiPriority w:val="99"/>
    <w:unhideWhenUsed/>
    <w:rsid w:val="00E83BE0"/>
    <w:pPr>
      <w:tabs>
        <w:tab w:val="center" w:pos="4680"/>
        <w:tab w:val="right" w:pos="9360"/>
      </w:tabs>
    </w:pPr>
  </w:style>
  <w:style w:type="character" w:customStyle="1" w:styleId="HeaderChar">
    <w:name w:val="Header Char"/>
    <w:basedOn w:val="DefaultParagraphFont"/>
    <w:link w:val="Header"/>
    <w:uiPriority w:val="99"/>
    <w:rsid w:val="00E83BE0"/>
  </w:style>
  <w:style w:type="paragraph" w:styleId="Footer">
    <w:name w:val="footer"/>
    <w:basedOn w:val="Normal"/>
    <w:link w:val="FooterChar"/>
    <w:uiPriority w:val="99"/>
    <w:unhideWhenUsed/>
    <w:rsid w:val="00E83BE0"/>
    <w:pPr>
      <w:tabs>
        <w:tab w:val="center" w:pos="4680"/>
        <w:tab w:val="right" w:pos="9360"/>
      </w:tabs>
    </w:pPr>
  </w:style>
  <w:style w:type="character" w:customStyle="1" w:styleId="FooterChar">
    <w:name w:val="Footer Char"/>
    <w:basedOn w:val="DefaultParagraphFont"/>
    <w:link w:val="Footer"/>
    <w:uiPriority w:val="99"/>
    <w:rsid w:val="00E83BE0"/>
  </w:style>
  <w:style w:type="character" w:styleId="Hyperlink">
    <w:name w:val="Hyperlink"/>
    <w:basedOn w:val="DefaultParagraphFont"/>
    <w:uiPriority w:val="99"/>
    <w:unhideWhenUsed/>
    <w:rsid w:val="002F0004"/>
    <w:rPr>
      <w:color w:val="0563C1" w:themeColor="hyperlink"/>
      <w:u w:val="single"/>
    </w:rPr>
  </w:style>
  <w:style w:type="character" w:styleId="UnresolvedMention">
    <w:name w:val="Unresolved Mention"/>
    <w:basedOn w:val="DefaultParagraphFont"/>
    <w:uiPriority w:val="99"/>
    <w:semiHidden/>
    <w:unhideWhenUsed/>
    <w:rsid w:val="002F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0122">
      <w:bodyDiv w:val="1"/>
      <w:marLeft w:val="0"/>
      <w:marRight w:val="0"/>
      <w:marTop w:val="0"/>
      <w:marBottom w:val="0"/>
      <w:divBdr>
        <w:top w:val="none" w:sz="0" w:space="0" w:color="auto"/>
        <w:left w:val="none" w:sz="0" w:space="0" w:color="auto"/>
        <w:bottom w:val="none" w:sz="0" w:space="0" w:color="auto"/>
        <w:right w:val="none" w:sz="0" w:space="0" w:color="auto"/>
      </w:divBdr>
    </w:div>
    <w:div w:id="591547775">
      <w:bodyDiv w:val="1"/>
      <w:marLeft w:val="0"/>
      <w:marRight w:val="0"/>
      <w:marTop w:val="0"/>
      <w:marBottom w:val="0"/>
      <w:divBdr>
        <w:top w:val="none" w:sz="0" w:space="0" w:color="auto"/>
        <w:left w:val="none" w:sz="0" w:space="0" w:color="auto"/>
        <w:bottom w:val="none" w:sz="0" w:space="0" w:color="auto"/>
        <w:right w:val="none" w:sz="0" w:space="0" w:color="auto"/>
      </w:divBdr>
    </w:div>
    <w:div w:id="700399722">
      <w:bodyDiv w:val="1"/>
      <w:marLeft w:val="0"/>
      <w:marRight w:val="0"/>
      <w:marTop w:val="0"/>
      <w:marBottom w:val="0"/>
      <w:divBdr>
        <w:top w:val="none" w:sz="0" w:space="0" w:color="auto"/>
        <w:left w:val="none" w:sz="0" w:space="0" w:color="auto"/>
        <w:bottom w:val="none" w:sz="0" w:space="0" w:color="auto"/>
        <w:right w:val="none" w:sz="0" w:space="0" w:color="auto"/>
      </w:divBdr>
    </w:div>
    <w:div w:id="888496217">
      <w:bodyDiv w:val="1"/>
      <w:marLeft w:val="0"/>
      <w:marRight w:val="0"/>
      <w:marTop w:val="0"/>
      <w:marBottom w:val="0"/>
      <w:divBdr>
        <w:top w:val="none" w:sz="0" w:space="0" w:color="auto"/>
        <w:left w:val="none" w:sz="0" w:space="0" w:color="auto"/>
        <w:bottom w:val="none" w:sz="0" w:space="0" w:color="auto"/>
        <w:right w:val="none" w:sz="0" w:space="0" w:color="auto"/>
      </w:divBdr>
    </w:div>
    <w:div w:id="1157378621">
      <w:bodyDiv w:val="1"/>
      <w:marLeft w:val="0"/>
      <w:marRight w:val="0"/>
      <w:marTop w:val="0"/>
      <w:marBottom w:val="0"/>
      <w:divBdr>
        <w:top w:val="none" w:sz="0" w:space="0" w:color="auto"/>
        <w:left w:val="none" w:sz="0" w:space="0" w:color="auto"/>
        <w:bottom w:val="none" w:sz="0" w:space="0" w:color="auto"/>
        <w:right w:val="none" w:sz="0" w:space="0" w:color="auto"/>
      </w:divBdr>
    </w:div>
    <w:div w:id="17240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hc.org" TargetMode="External"/><Relationship Id="rId3" Type="http://schemas.openxmlformats.org/officeDocument/2006/relationships/settings" Target="settings.xml"/><Relationship Id="rId7" Type="http://schemas.openxmlformats.org/officeDocument/2006/relationships/hyperlink" Target="http://www.premierhc.org"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Brittany</dc:creator>
  <cp:keywords/>
  <dc:description/>
  <cp:lastModifiedBy>Burke, Brittany</cp:lastModifiedBy>
  <cp:revision>2</cp:revision>
  <dcterms:created xsi:type="dcterms:W3CDTF">2020-06-03T12:54:00Z</dcterms:created>
  <dcterms:modified xsi:type="dcterms:W3CDTF">2020-06-03T12:54:00Z</dcterms:modified>
</cp:coreProperties>
</file>